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sub_1100"/>
    <w:p w:rsidR="00E93276" w:rsidRPr="00A43528" w:rsidRDefault="00A33F91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-400685</wp:posOffset>
                </wp:positionV>
                <wp:extent cx="561975" cy="3143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37.45pt;margin-top:-31.55pt;width:44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" fillcolor="white [3212]" strokecolor="white [3212]" strokeweight="2pt"/>
            </w:pict>
          </mc:Fallback>
        </mc:AlternateContent>
      </w:r>
      <w:r w:rsidR="00E93276"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1 </w:t>
      </w:r>
      <w:r w:rsidR="00E93276"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 Порядку проведения</w:t>
      </w:r>
    </w:p>
    <w:p w:rsidR="00E93276" w:rsidRPr="00A43528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экспертизы </w:t>
      </w:r>
      <w:proofErr w:type="gramStart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муниципальных</w:t>
      </w:r>
      <w:proofErr w:type="gramEnd"/>
    </w:p>
    <w:p w:rsidR="00E93276" w:rsidRPr="00A43528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нормативных правовых актов</w:t>
      </w:r>
    </w:p>
    <w:p w:rsidR="00E93276" w:rsidRPr="00A43528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муниципального образования</w:t>
      </w:r>
    </w:p>
    <w:p w:rsidR="00E93276" w:rsidRPr="00A43528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Fonts w:ascii="Times New Roman" w:hAnsi="Times New Roman" w:cs="Times New Roman"/>
          <w:sz w:val="28"/>
          <w:szCs w:val="28"/>
        </w:rPr>
        <w:t>Щербиновский</w:t>
      </w: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район,</w:t>
      </w:r>
    </w:p>
    <w:p w:rsidR="00E93276" w:rsidRPr="00A43528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затрагивающих</w:t>
      </w:r>
      <w:proofErr w:type="gramEnd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вопросы</w:t>
      </w:r>
    </w:p>
    <w:p w:rsidR="004163FE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осуществления </w:t>
      </w:r>
    </w:p>
    <w:p w:rsidR="00E93276" w:rsidRPr="00A43528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1" w:name="_GoBack"/>
      <w:bookmarkEnd w:id="1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предпринимател</w:t>
      </w: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ь</w:t>
      </w: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ской</w:t>
      </w:r>
    </w:p>
    <w:p w:rsidR="00E93276" w:rsidRPr="00A43528" w:rsidRDefault="00E93276" w:rsidP="00E93276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и инвестиционной деятельности</w:t>
      </w:r>
    </w:p>
    <w:p w:rsidR="00E93276" w:rsidRPr="00515B55" w:rsidRDefault="00E93276" w:rsidP="00E93276">
      <w:pPr>
        <w:pStyle w:val="a4"/>
        <w:ind w:left="567" w:firstLine="709"/>
        <w:jc w:val="center"/>
        <w:rPr>
          <w:rStyle w:val="a3"/>
          <w:rFonts w:ascii="Times New Roman" w:hAnsi="Times New Roman" w:cs="Times New Roman"/>
          <w:b w:val="0"/>
          <w:bCs/>
          <w:sz w:val="20"/>
          <w:szCs w:val="20"/>
          <w:highlight w:val="yellow"/>
        </w:rPr>
      </w:pPr>
    </w:p>
    <w:bookmarkEnd w:id="0"/>
    <w:p w:rsidR="00E93276" w:rsidRPr="00515B55" w:rsidRDefault="00E93276" w:rsidP="00E93276">
      <w:pPr>
        <w:pStyle w:val="a4"/>
        <w:ind w:left="567" w:firstLine="709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241"/>
        <w:gridCol w:w="1132"/>
        <w:gridCol w:w="378"/>
        <w:gridCol w:w="751"/>
        <w:gridCol w:w="125"/>
        <w:gridCol w:w="1862"/>
        <w:gridCol w:w="523"/>
        <w:gridCol w:w="1722"/>
      </w:tblGrid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заключения</w:t>
            </w:r>
            <w:r w:rsidRPr="00E9327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проведении экспертизы муниципального нормативного правового акта </w:t>
            </w:r>
          </w:p>
          <w:p w:rsidR="00E93276" w:rsidRPr="00E93276" w:rsidRDefault="00E93276" w:rsidP="00420674">
            <w:pPr>
              <w:pStyle w:val="a4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276" w:rsidRPr="00515B55" w:rsidTr="00420674">
        <w:tc>
          <w:tcPr>
            <w:tcW w:w="465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</w:tc>
      </w:tr>
      <w:tr w:rsidR="00E93276" w:rsidRPr="00515B55" w:rsidTr="00420674">
        <w:tc>
          <w:tcPr>
            <w:tcW w:w="46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276" w:rsidRPr="00515B55" w:rsidTr="00420674">
        <w:tc>
          <w:tcPr>
            <w:tcW w:w="46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(наименование отраслевого (функционального) органа админ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Щербиновский район с правами юр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дического лица, являющегося иници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тором издания муниципального норм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тивного правового акта)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проведении экспертизы муниципального нормативного правового акта </w:t>
            </w:r>
          </w:p>
          <w:p w:rsidR="00E93276" w:rsidRPr="00E93276" w:rsidRDefault="00E93276" w:rsidP="00420674">
            <w:pPr>
              <w:pStyle w:val="a4"/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</w:rPr>
            </w:pPr>
            <w:r w:rsidRPr="00A43528">
              <w:rPr>
                <w:rFonts w:ascii="Times New Roman" w:hAnsi="Times New Roman" w:cs="Times New Roman"/>
              </w:rPr>
              <w:t>__________________________________________________________________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left="567" w:firstLine="709"/>
              <w:jc w:val="center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</w:rPr>
              <w:t>(название муниципального нормативного правового акта)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Отдел по вопросам курортов и туризма, инвестиций и малого бизнеса администрации муниципального образования Щербиновский район как упо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номоченный орган по проведению экспертизы муниципальных нормативных правовых актов муниципального образования Щербиновский район (далее - уполномоченный орган) рассмотрел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E93276" w:rsidRDefault="00E93276" w:rsidP="00E93276">
            <w:pPr>
              <w:pStyle w:val="a4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</w:rPr>
              <w:t>(дата поступления муниципального нормативного правового акта)</w:t>
            </w:r>
          </w:p>
        </w:tc>
      </w:tr>
      <w:tr w:rsidR="00E93276" w:rsidRPr="00515B55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муниципальный нормативный правовой акт муниципального образования Щербиновский район</w:t>
            </w: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left="567" w:firstLine="709"/>
              <w:jc w:val="center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</w:rPr>
              <w:t>(название муниципального нормативного правового акта)</w:t>
            </w: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 соответствии с Порядком проведения экспертизы муниципальных нормативных правовых актов муниципального образования Щербиновский район, затрагивающих вопросы осуществления предпринимательской и инв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стиционной деятельности, утверждённым постановлением администрации муниципального образования Щербиновский район, (далее - Порядок) мун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ципальный нормативный правовой акт подлежит проведению экспертизы.</w:t>
            </w:r>
          </w:p>
          <w:p w:rsidR="00E93276" w:rsidRPr="00A43528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Экспертиза муниципального нормативного правового акта осуществл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ется в соответствии с планом проведения экспертизы муниципальных норм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тивных правовых актов, утверждённым руководителем уполномоченного 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гана</w:t>
            </w: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</w:tc>
      </w:tr>
      <w:tr w:rsidR="00E93276" w:rsidRPr="00A43528" w:rsidTr="00420674">
        <w:tc>
          <w:tcPr>
            <w:tcW w:w="3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</w:rPr>
            </w:pPr>
            <w:r w:rsidRPr="00A43528">
              <w:rPr>
                <w:rFonts w:ascii="Times New Roman" w:hAnsi="Times New Roman" w:cs="Times New Roman"/>
              </w:rPr>
              <w:t>(число, месяц, год)</w:t>
            </w:r>
          </w:p>
        </w:tc>
        <w:tc>
          <w:tcPr>
            <w:tcW w:w="42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276" w:rsidRPr="00A43528" w:rsidTr="00420674">
        <w:tc>
          <w:tcPr>
            <w:tcW w:w="3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7 Порядка и планом проведения экспертизы муниципальных нормативных правовых актов экспертиза муниципального нормативного правового акта проводилась в срок </w:t>
            </w:r>
            <w:proofErr w:type="gram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E93276" w:rsidRPr="00A43528" w:rsidTr="00420674"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left="567" w:firstLine="0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</w:rPr>
              <w:t xml:space="preserve"> (дата начала / окончания проведения экспертизы)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276" w:rsidRPr="00A43528" w:rsidTr="00420674">
        <w:tc>
          <w:tcPr>
            <w:tcW w:w="55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right="4351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Уполномоченным органом проведены публичные консультации по м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ниципальному нормативному правовому акту в соответствии с пунктом 9 П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рядка</w:t>
            </w:r>
          </w:p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</w:t>
            </w:r>
          </w:p>
          <w:p w:rsidR="00E93276" w:rsidRPr="00A43528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</w:rPr>
            </w:pP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A43528">
              <w:rPr>
                <w:rFonts w:ascii="Times New Roman" w:hAnsi="Times New Roman" w:cs="Times New Roman"/>
              </w:rPr>
              <w:t>(дата начала/окончания проведения публичных консультаций)</w:t>
            </w: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7 Порядка и планом проведения экспертизы муниципальных нормативных правовых актов экспертиза муниципального нормативного правового акта проводилась в срок </w:t>
            </w:r>
            <w:proofErr w:type="gram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</w:rPr>
              <w:t xml:space="preserve">                   (дата начала/окончания проведения публичных консультаций)</w:t>
            </w:r>
          </w:p>
          <w:p w:rsidR="00E93276" w:rsidRPr="00A43528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Уведомление о проведении публичных консультаций было размещено на официальном сайте администрации муниципального образования Щерб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новский район.</w:t>
            </w:r>
          </w:p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При проведении экспертизы нормативных правовых актов, прошедших</w:t>
            </w:r>
          </w:p>
          <w:p w:rsidR="00E93276" w:rsidRPr="00E93276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процедуру оценки регулирующего воздействия, отражаются сведения о 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зультатах проведения публичных консультаций отчета об оценке фактическ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го воздействия.</w:t>
            </w:r>
          </w:p>
          <w:p w:rsidR="00E93276" w:rsidRPr="00E93276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В ходе исследования муниципального нормативного правового акта уполномоченный орган запрашивал, </w:t>
            </w:r>
          </w:p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У_</w:t>
            </w: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____________________________________________________________ </w:t>
            </w:r>
          </w:p>
          <w:p w:rsidR="00E93276" w:rsidRPr="00A43528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</w:rPr>
            </w:pPr>
            <w:r w:rsidRPr="00A43528">
              <w:rPr>
                <w:rFonts w:ascii="Times New Roman" w:hAnsi="Times New Roman" w:cs="Times New Roman"/>
              </w:rPr>
              <w:t xml:space="preserve">(отраслевой (функциональный) орган администрации муниципального образования 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Щербиновский район с правами юридического лица, являющийся инициат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ром издания муниципального нормативного правового акта)</w:t>
            </w: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firstLine="709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материалы, необходимые для проведения экспертизы</w:t>
            </w:r>
            <w:r w:rsidRPr="00A43528">
              <w:rPr>
                <w:rFonts w:ascii="Times New Roman" w:hAnsi="Times New Roman" w:cs="Times New Roman"/>
              </w:rPr>
              <w:t>.</w:t>
            </w: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A43528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352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</w:rPr>
              <w:t xml:space="preserve">отраслевой (функциональный) орган администрации </w:t>
            </w:r>
          </w:p>
          <w:p w:rsidR="00E93276" w:rsidRPr="00E93276" w:rsidRDefault="00E93276" w:rsidP="00420674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 с правами юрид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ческого лица, являющийся инициатором издания муниципального нормати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ного правового акта)</w:t>
            </w:r>
          </w:p>
        </w:tc>
      </w:tr>
      <w:tr w:rsidR="00E93276" w:rsidRPr="00A43528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представил следующие материалы:_____________________________________</w:t>
            </w:r>
          </w:p>
        </w:tc>
      </w:tr>
      <w:tr w:rsidR="00E93276" w:rsidRPr="00E93276" w:rsidTr="00420674"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left="-48" w:firstLine="709"/>
              <w:rPr>
                <w:rFonts w:ascii="Times New Roman" w:hAnsi="Times New Roman" w:cs="Times New Roman"/>
              </w:rPr>
            </w:pPr>
            <w:r w:rsidRPr="00E93276">
              <w:rPr>
                <w:rFonts w:ascii="Times New Roman" w:hAnsi="Times New Roman" w:cs="Times New Roman"/>
              </w:rPr>
              <w:t>(перечень организаций)</w:t>
            </w:r>
          </w:p>
        </w:tc>
      </w:tr>
      <w:tr w:rsidR="00E93276" w:rsidRPr="00E93276" w:rsidTr="00420674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Отражаются сведения о результатах рассмотрения замечания, предлож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ния, рекомендации, сведения (расчёты, обоснования), информационно-аналитические материалы, поступившие в ходе публичных консультаций.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 ходе исследования в соответствии с пунктом 10 Порядка уполном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ченным органом установлено следующее: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1. Описывается наличие в муниципальном нормативном правовом акте избыточных требований по подготовке и (или) представлению документов, сведений, информации, в том числе: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1) наличие в муниципальном нормативном правовом акте избыточных требований по подготовке и (или) представлению документов, сведений, 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формации: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а) аналогичная или идентичная информация (документы) выдаётся тем же отраслевым (функциональным) органом администрации муниципального образования Щербиновский район с правами юридического лица, структу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ным подразделением администрации муниципального образования Щербино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ский район;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б) аналогичная или идентичная информация (документы) представляется в несколько отраслевых (функциональных) органов администрации муниц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Щербиновский район с правами юридического лица, структурных подразделений администрации муниципального образования Щербиновский район, участвующих в предоставлении муниципальных услуг, и (или) учреждений;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в) получающий информацию орган не использует её с той периодичн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стью, с которой получает обязательную к подготовке и (или) представлению информацию (документы) (необоснованная частота подготовки и (или) пре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ставления информации (документов);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г) информация (документы) об объектах, подлежащих в соответствии с законодательством Российской Федерации обязательной государственной 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гистрации, </w:t>
            </w:r>
            <w:proofErr w:type="gram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представляется</w:t>
            </w:r>
            <w:proofErr w:type="gramEnd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если вся требуемая информация (докуме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ты) имеется в распоряжении государственных органов в связи с государстве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ной регистрацией и имеющаяся в распоряжении государственных органов 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формация (документы) имеет необходимую актуальность;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д) аналогичная или идентичная информация (документы) представляется в одно или различные подразделения одного и того же органа (учреждения);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е) имеют место организационные препятствия для приёма обязательных к представлению документов (удалённое нахождение места приёма докуме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тов, неопределённость времени приёма документов, иной фактор, огранич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вающий приём документов);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ж) отсутствуют альтернативные способы подачи обязательных к пре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ставлению информации (документов) (запрещение отправки документов через представителей, с использованием электронных сетей связи и другое);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з) предъявляются завышенные, не предусмотренные законодательством Российской Федерации, Краснодарского края, муниципальными нормативн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 правовыми актами муниципального образования Щербиновский район, требования к форме представляемой информации (документов), представление которых связано с оказанием муниципальной услуги;</w:t>
            </w:r>
            <w:proofErr w:type="gramEnd"/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и) в процедуре подачи информации (документов) отсутствуют возмо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ности получения доказательств о факте приёма уполномоченным лицом обяз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тельных для представления информации (документов);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к) установленная процедура не способствует сохранению конфиденц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альности представляемой информации (документов) или способствует нар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шению иных, охраняемых законом, прав.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Описывается наличие в муниципальном нормативном правовом акте требований, связанных с необходимостью создания, приобретения, содерж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ния, реализации каких-либо активов, возникновения, наличия или прекращ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ния договорных обязательств, наличия персонала, осуществления не связа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ных с представлением информации или подготовкой документов работ, услуг в связи с организацией, осуществлением или прекращением определённого вида деятельности, которые необоснованно усложняют ведение предприним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тельской и инвестиционной деятельности либо приводят к существенным 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держкам или</w:t>
            </w:r>
            <w:proofErr w:type="gramEnd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 невозможности осуществления предпринимательской или инв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стиционной деятельности.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3. Описывается отсутствие, неточность или избыточность полномочий лиц, наделённых правом проведения проверок, участия в комиссиях, выдачи или осуществления согласований, определения условий и выполнения иных, установленных законодательством Российской Федерации и Краснодарского края, обязательных процедур.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4. Отсутствие необходимых организационных или технических условий, приводящее к невозможности реализации отраслевыми (функциональными) органами администрации муниципального образования Щербиновский район с правами юридического лица установленных функций в отношении субъектов предпринимательской или инвестиционной деятельности.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5. Описывается недостаточный уровень развития технологий, инфр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структуры, рынков товаров и услуг в муниципальном образовании Щербино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ский район при отсутствии адекватного переходного периода введения в де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ствие соответствующих правовых норм.</w:t>
            </w:r>
          </w:p>
          <w:p w:rsidR="00E93276" w:rsidRPr="00E93276" w:rsidRDefault="00E93276" w:rsidP="00420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gram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Указываются сведения о муниципальном нормативном правовом 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те, источниках его официального опубликования, об отраслевом (функци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нальном) органе администрации муниципального образования Щербиновский район с правами юридического лица, структурном подразделении админ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Щербиновский район, являющемся инициатором издания муниципального нормативного правового акта, выя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ленных положениях муниципального нормативного правового акта, которые, исходя из анализа их применения для регулирования отношений предприн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мательской или инвестиционной деятельности, создают необоснованные з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труднения</w:t>
            </w:r>
            <w:proofErr w:type="gramEnd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 ведения предпринимательской и инвестиционной деятельности, или об отсутствии таких положений, выводы о достижении (</w:t>
            </w:r>
            <w:proofErr w:type="spell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недостижении</w:t>
            </w:r>
            <w:proofErr w:type="spellEnd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заявленных целей регулирования, о фактических положительных и отриц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тельных последствиях принятия нормативного правового акта, а также обо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нование сделанных выводов, информация о проведённых публичных мер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приятиях, позиции участников экспертизы.</w:t>
            </w:r>
          </w:p>
          <w:p w:rsidR="00E93276" w:rsidRPr="00E93276" w:rsidRDefault="00E93276" w:rsidP="00420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7. Отражаются сведения об отсутствии или наличии положений, созд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ющих необоснованные затруднения ведения предпринимательской и инв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стиционной деятельности, о </w:t>
            </w:r>
            <w:proofErr w:type="spellStart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недостижении</w:t>
            </w:r>
            <w:proofErr w:type="spellEnd"/>
            <w:r w:rsidRPr="00E93276">
              <w:rPr>
                <w:rFonts w:ascii="Times New Roman" w:hAnsi="Times New Roman" w:cs="Times New Roman"/>
                <w:sz w:val="28"/>
                <w:szCs w:val="28"/>
              </w:rPr>
              <w:t xml:space="preserve"> заявленных целей регулирования, фактических отрицательных последствиях принятия нормативного правового акта с рекомендациями по их устранению.</w:t>
            </w:r>
          </w:p>
          <w:p w:rsidR="00E93276" w:rsidRPr="00E93276" w:rsidRDefault="00E93276" w:rsidP="00420674">
            <w:pPr>
              <w:pStyle w:val="a4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3276">
              <w:rPr>
                <w:rFonts w:ascii="Times New Roman" w:hAnsi="Times New Roman" w:cs="Times New Roman"/>
                <w:sz w:val="28"/>
                <w:szCs w:val="28"/>
              </w:rPr>
              <w:t>Указание на приложения (при наличии).</w:t>
            </w:r>
          </w:p>
        </w:tc>
      </w:tr>
    </w:tbl>
    <w:p w:rsidR="00143B0F" w:rsidRDefault="00143B0F">
      <w:pPr>
        <w:rPr>
          <w:sz w:val="28"/>
          <w:szCs w:val="28"/>
        </w:rPr>
      </w:pPr>
    </w:p>
    <w:p w:rsidR="00E93276" w:rsidRDefault="00E93276">
      <w:pPr>
        <w:rPr>
          <w:sz w:val="28"/>
          <w:szCs w:val="28"/>
        </w:rPr>
      </w:pPr>
    </w:p>
    <w:p w:rsidR="00E93276" w:rsidRDefault="00E93276">
      <w:pPr>
        <w:rPr>
          <w:sz w:val="28"/>
          <w:szCs w:val="28"/>
        </w:rPr>
      </w:pPr>
    </w:p>
    <w:p w:rsidR="00D911AE" w:rsidRPr="00D911AE" w:rsidRDefault="00D911AE" w:rsidP="00D911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911AE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D911AE" w:rsidRPr="00D911AE" w:rsidRDefault="00D911AE" w:rsidP="00D911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911AE">
        <w:rPr>
          <w:rFonts w:ascii="Times New Roman" w:hAnsi="Times New Roman" w:cs="Times New Roman"/>
          <w:sz w:val="28"/>
          <w:szCs w:val="28"/>
        </w:rPr>
        <w:t xml:space="preserve">по вопросам курортов и туризма, </w:t>
      </w:r>
    </w:p>
    <w:p w:rsidR="00D911AE" w:rsidRPr="00D911AE" w:rsidRDefault="00D911AE" w:rsidP="00D911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911AE">
        <w:rPr>
          <w:rFonts w:ascii="Times New Roman" w:hAnsi="Times New Roman" w:cs="Times New Roman"/>
          <w:sz w:val="28"/>
          <w:szCs w:val="28"/>
        </w:rPr>
        <w:t xml:space="preserve">инвестиций и малого бизнеса </w:t>
      </w:r>
    </w:p>
    <w:p w:rsidR="00D911AE" w:rsidRPr="00D911AE" w:rsidRDefault="00D911AE" w:rsidP="00D911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911A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D911A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91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1AE" w:rsidRPr="00D911AE" w:rsidRDefault="00D911AE" w:rsidP="00D911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911AE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911AE">
        <w:rPr>
          <w:rFonts w:ascii="Times New Roman" w:hAnsi="Times New Roman" w:cs="Times New Roman"/>
          <w:sz w:val="28"/>
          <w:szCs w:val="28"/>
        </w:rPr>
        <w:t xml:space="preserve"> Д.Е. Сидоренко</w:t>
      </w:r>
    </w:p>
    <w:p w:rsidR="00D911AE" w:rsidRPr="00D911AE" w:rsidRDefault="00D911AE" w:rsidP="00D911AE">
      <w:pPr>
        <w:rPr>
          <w:sz w:val="28"/>
          <w:szCs w:val="28"/>
        </w:rPr>
      </w:pPr>
    </w:p>
    <w:p w:rsidR="00E93276" w:rsidRPr="00E93276" w:rsidRDefault="00E93276" w:rsidP="00D911AE">
      <w:pPr>
        <w:widowControl/>
        <w:ind w:firstLine="0"/>
        <w:rPr>
          <w:sz w:val="28"/>
          <w:szCs w:val="28"/>
        </w:rPr>
      </w:pPr>
    </w:p>
    <w:sectPr w:rsidR="00E93276" w:rsidRPr="00E93276" w:rsidSect="00A33F91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ED5" w:rsidRDefault="00231ED5" w:rsidP="00A33F91">
      <w:r>
        <w:separator/>
      </w:r>
    </w:p>
  </w:endnote>
  <w:endnote w:type="continuationSeparator" w:id="0">
    <w:p w:rsidR="00231ED5" w:rsidRDefault="00231ED5" w:rsidP="00A3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ED5" w:rsidRDefault="00231ED5" w:rsidP="00A33F91">
      <w:r>
        <w:separator/>
      </w:r>
    </w:p>
  </w:footnote>
  <w:footnote w:type="continuationSeparator" w:id="0">
    <w:p w:rsidR="00231ED5" w:rsidRDefault="00231ED5" w:rsidP="00A3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743642870"/>
      <w:docPartObj>
        <w:docPartGallery w:val="Page Numbers (Top of Page)"/>
        <w:docPartUnique/>
      </w:docPartObj>
    </w:sdtPr>
    <w:sdtEndPr/>
    <w:sdtContent>
      <w:p w:rsidR="00A33F91" w:rsidRPr="00A33F91" w:rsidRDefault="00A33F9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3F9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33F9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3F9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63FE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A33F9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3F91" w:rsidRDefault="00A33F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76"/>
    <w:rsid w:val="00143B0F"/>
    <w:rsid w:val="00231ED5"/>
    <w:rsid w:val="004163FE"/>
    <w:rsid w:val="006C434C"/>
    <w:rsid w:val="009900AC"/>
    <w:rsid w:val="00A33F91"/>
    <w:rsid w:val="00B27666"/>
    <w:rsid w:val="00D911AE"/>
    <w:rsid w:val="00E9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2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93276"/>
    <w:rPr>
      <w:b/>
      <w:color w:val="26282F"/>
    </w:rPr>
  </w:style>
  <w:style w:type="paragraph" w:styleId="a4">
    <w:name w:val="No Spacing"/>
    <w:uiPriority w:val="99"/>
    <w:qFormat/>
    <w:rsid w:val="00E932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3F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3F91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3F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3F9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163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63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2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93276"/>
    <w:rPr>
      <w:b/>
      <w:color w:val="26282F"/>
    </w:rPr>
  </w:style>
  <w:style w:type="paragraph" w:styleId="a4">
    <w:name w:val="No Spacing"/>
    <w:uiPriority w:val="99"/>
    <w:qFormat/>
    <w:rsid w:val="00E932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3F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3F91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3F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3F9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163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63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8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5</cp:revision>
  <cp:lastPrinted>2020-05-21T10:31:00Z</cp:lastPrinted>
  <dcterms:created xsi:type="dcterms:W3CDTF">2020-05-19T12:11:00Z</dcterms:created>
  <dcterms:modified xsi:type="dcterms:W3CDTF">2020-05-21T10:32:00Z</dcterms:modified>
</cp:coreProperties>
</file>